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F4" w:rsidRDefault="00CD21F4" w:rsidP="00E834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83476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25960" cy="8703357"/>
            <wp:effectExtent l="19050" t="0" r="0" b="0"/>
            <wp:docPr id="1" name="Рисунок 1" descr="F:\для Николаевой С.В\Положение о коррупции\Положение о предотвращении и урегулировании конфликта интересов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Николаевой С.В\Положение о коррупции\Положение о предотвращении и урегулировании конфликта интересов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375" cy="8703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BB3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B3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B3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BB3" w:rsidRPr="00E83476" w:rsidRDefault="00885BB3" w:rsidP="00885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4. </w:t>
      </w:r>
      <w:r w:rsidRPr="00E83476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 связи с раскрытием и урегулированием конфликта интересов работники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обязаны: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</w:t>
      </w:r>
    </w:p>
    <w:p w:rsidR="007B4A2D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обязанностей руководствоваться интересами организации - без учета своих личных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интересов, интересов своих родственников и друзей;</w:t>
      </w:r>
    </w:p>
    <w:p w:rsidR="00E83476" w:rsidRPr="00E83476" w:rsidRDefault="007B4A2D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="00E83476" w:rsidRPr="007B4A2D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476" w:rsidRPr="00E83476">
        <w:rPr>
          <w:rFonts w:ascii="Times New Roman" w:hAnsi="Times New Roman" w:cs="Times New Roman"/>
          <w:sz w:val="28"/>
          <w:szCs w:val="28"/>
        </w:rPr>
        <w:t>конфликту интересов</w:t>
      </w:r>
      <w:r w:rsidR="00E83476" w:rsidRPr="00E83476">
        <w:rPr>
          <w:rFonts w:ascii="Times New Roman" w:hAnsi="Times New Roman" w:cs="Times New Roman"/>
          <w:sz w:val="24"/>
          <w:szCs w:val="24"/>
        </w:rPr>
        <w:t>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 </w:t>
      </w:r>
      <w:r w:rsidRPr="00E83476">
        <w:rPr>
          <w:rFonts w:ascii="Times New Roman" w:hAnsi="Times New Roman" w:cs="Times New Roman"/>
          <w:sz w:val="28"/>
          <w:szCs w:val="28"/>
        </w:rPr>
        <w:t>Предотвращение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5.1. </w:t>
      </w:r>
      <w:r w:rsidRPr="00E83476">
        <w:rPr>
          <w:rFonts w:ascii="Times New Roman" w:hAnsi="Times New Roman" w:cs="Times New Roman"/>
          <w:sz w:val="28"/>
          <w:szCs w:val="28"/>
        </w:rPr>
        <w:t>В целях предотвращения возникновения конфликта интересов распределение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 xml:space="preserve">должностных обязанностей между работниками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осуществляется таким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образом, чтобы исключить условия возникновения факторов, обуславливающих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возникновение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5.2. </w:t>
      </w:r>
      <w:r w:rsidRPr="00E83476">
        <w:rPr>
          <w:rFonts w:ascii="Times New Roman" w:hAnsi="Times New Roman" w:cs="Times New Roman"/>
          <w:sz w:val="28"/>
          <w:szCs w:val="28"/>
        </w:rPr>
        <w:t>В целях предотвращения возникновения конфликта интересов работники</w:t>
      </w:r>
    </w:p>
    <w:p w:rsidR="00E83476" w:rsidRPr="00E83476" w:rsidRDefault="007B4A2D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83476" w:rsidRPr="00E83476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соблюдать требования законодательства РФ, нормативных правовых актов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органов исполнительной власти РФ, учредительных и локальных актов организации;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четко исполнять свои должностные обязанности;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соблюдать нормы деловой и профессиональной этики,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обеспечить сохранность служебной тайны, а также сохранность персональных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данных.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5.2. </w:t>
      </w:r>
      <w:r w:rsidRPr="00E83476">
        <w:rPr>
          <w:rFonts w:ascii="Times New Roman" w:hAnsi="Times New Roman" w:cs="Times New Roman"/>
          <w:sz w:val="28"/>
          <w:szCs w:val="28"/>
        </w:rPr>
        <w:t>Указанный перечень мер не является исчерпывающим. В каждой конкретной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ситуации могут быть применены и иные меры, направленные на предупреждение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возникновения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6. </w:t>
      </w:r>
      <w:r w:rsidRPr="00E83476">
        <w:rPr>
          <w:rFonts w:ascii="Times New Roman" w:hAnsi="Times New Roman" w:cs="Times New Roman"/>
          <w:sz w:val="28"/>
          <w:szCs w:val="28"/>
        </w:rPr>
        <w:t>Основные типы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 деятельности организации потенциально возможно возникновение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следующих основных типов конфликта интересов: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конфликт интересов между работниками;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конфликт интересов между руководством и работниками;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конфликт интересов между работниками и пациентами и их законными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представителями;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 xml:space="preserve">конфликт интересов между работниками и сторонними </w:t>
      </w:r>
      <w:r w:rsidR="007B4A2D">
        <w:rPr>
          <w:rFonts w:ascii="Times New Roman" w:hAnsi="Times New Roman" w:cs="Times New Roman"/>
          <w:sz w:val="28"/>
          <w:szCs w:val="28"/>
        </w:rPr>
        <w:t>учреждениями</w:t>
      </w:r>
      <w:r w:rsidRPr="00E83476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 </w:t>
      </w:r>
      <w:r w:rsidRPr="00E83476">
        <w:rPr>
          <w:rFonts w:ascii="Times New Roman" w:hAnsi="Times New Roman" w:cs="Times New Roman"/>
          <w:sz w:val="28"/>
          <w:szCs w:val="28"/>
        </w:rPr>
        <w:t>Выявление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7.1. </w:t>
      </w:r>
      <w:r w:rsidRPr="00E83476">
        <w:rPr>
          <w:rFonts w:ascii="Times New Roman" w:hAnsi="Times New Roman" w:cs="Times New Roman"/>
          <w:sz w:val="28"/>
          <w:szCs w:val="28"/>
        </w:rPr>
        <w:t>Выявление конфликта интересов осуществляется всеми работниками</w:t>
      </w:r>
      <w:r w:rsidR="007B4A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в ходе своей текущей деятельности.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7.2. </w:t>
      </w:r>
      <w:r w:rsidRPr="00E83476">
        <w:rPr>
          <w:rFonts w:ascii="Times New Roman" w:hAnsi="Times New Roman" w:cs="Times New Roman"/>
          <w:sz w:val="28"/>
          <w:szCs w:val="28"/>
        </w:rPr>
        <w:t xml:space="preserve">В целях выявления конфликта интересов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обеспечивает уч</w:t>
      </w:r>
      <w:r w:rsidR="007B4A2D">
        <w:rPr>
          <w:rFonts w:ascii="Times New Roman" w:hAnsi="Times New Roman" w:cs="Times New Roman"/>
          <w:sz w:val="28"/>
          <w:szCs w:val="28"/>
        </w:rPr>
        <w:t>ё</w:t>
      </w:r>
      <w:r w:rsidRPr="00E83476">
        <w:rPr>
          <w:rFonts w:ascii="Times New Roman" w:hAnsi="Times New Roman" w:cs="Times New Roman"/>
          <w:sz w:val="28"/>
          <w:szCs w:val="28"/>
        </w:rPr>
        <w:t>т всей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входящей корреспонденции.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 случае если во входящей корреспонденции содержится информация о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наличии конфликта интересов, то такая корреспонденция доводится до сведения: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- </w:t>
      </w:r>
      <w:r w:rsidRPr="00E83476">
        <w:rPr>
          <w:rFonts w:ascii="Times New Roman" w:hAnsi="Times New Roman" w:cs="Times New Roman"/>
          <w:sz w:val="28"/>
          <w:szCs w:val="28"/>
        </w:rPr>
        <w:t>главного врача,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Pr="00E8347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>, в котором работает сотрудник, в отношении</w:t>
      </w:r>
      <w:r w:rsidR="007B4A2D">
        <w:rPr>
          <w:rFonts w:ascii="Times New Roman" w:hAnsi="Times New Roman" w:cs="Times New Roman"/>
          <w:sz w:val="28"/>
          <w:szCs w:val="28"/>
        </w:rPr>
        <w:t xml:space="preserve"> ь</w:t>
      </w:r>
      <w:r w:rsidRPr="00E83476">
        <w:rPr>
          <w:rFonts w:ascii="Times New Roman" w:hAnsi="Times New Roman" w:cs="Times New Roman"/>
          <w:sz w:val="28"/>
          <w:szCs w:val="28"/>
        </w:rPr>
        <w:t>которого получена негативная информация.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7.3. </w:t>
      </w:r>
      <w:r w:rsidRPr="00E83476">
        <w:rPr>
          <w:rFonts w:ascii="Times New Roman" w:hAnsi="Times New Roman" w:cs="Times New Roman"/>
          <w:sz w:val="28"/>
          <w:szCs w:val="28"/>
        </w:rPr>
        <w:t>В случае выявления конфликта интересов в ходе проверок такая информация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доводится до сведения главного врача и директора организации.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 </w:t>
      </w:r>
      <w:r w:rsidRPr="00E83476">
        <w:rPr>
          <w:rFonts w:ascii="Times New Roman" w:hAnsi="Times New Roman" w:cs="Times New Roman"/>
          <w:sz w:val="28"/>
          <w:szCs w:val="28"/>
        </w:rPr>
        <w:t>Урегулирование конфликта интересов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8.1. </w:t>
      </w:r>
      <w:r w:rsidRPr="00E83476">
        <w:rPr>
          <w:rFonts w:ascii="Times New Roman" w:hAnsi="Times New Roman" w:cs="Times New Roman"/>
          <w:sz w:val="28"/>
          <w:szCs w:val="28"/>
        </w:rPr>
        <w:t>Главный врач организации, директор и работники учреждения используют все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доступные законные способы урегулирования возникшего конфликта интересов 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досудебном порядке с соблюдением законных интересов учреждения, работников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учреждения, пациентов и их законных представителей.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8.2. </w:t>
      </w:r>
      <w:r w:rsidRPr="00E83476">
        <w:rPr>
          <w:rFonts w:ascii="Times New Roman" w:hAnsi="Times New Roman" w:cs="Times New Roman"/>
          <w:sz w:val="28"/>
          <w:szCs w:val="28"/>
        </w:rPr>
        <w:t>Лица, чьи интересы затрагивает или может затронуть конфликт интересов, не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могут участвовать в его урегулировании.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8.3. </w:t>
      </w:r>
      <w:r w:rsidRPr="00E83476">
        <w:rPr>
          <w:rFonts w:ascii="Times New Roman" w:hAnsi="Times New Roman" w:cs="Times New Roman"/>
          <w:sz w:val="28"/>
          <w:szCs w:val="28"/>
        </w:rPr>
        <w:t>В случае получения информации о наличии конфликта интересов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обязан удостовериться в наличии конфликта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интересов, выяснить причины и урегулировать конфликт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8.4. </w:t>
      </w:r>
      <w:r w:rsidRPr="00E83476">
        <w:rPr>
          <w:rFonts w:ascii="Times New Roman" w:hAnsi="Times New Roman" w:cs="Times New Roman"/>
          <w:sz w:val="28"/>
          <w:szCs w:val="28"/>
        </w:rPr>
        <w:t>В случае получения информации о наличии конфликта интересов директор</w:t>
      </w:r>
      <w:r w:rsidR="007B4A2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обязан удостовериться в наличии конфликта интересов и назначить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лицо (группу лиц), ответственное за выяснение причин и урегулирование конфликта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8.5. </w:t>
      </w:r>
      <w:r w:rsidRPr="00E83476">
        <w:rPr>
          <w:rFonts w:ascii="Times New Roman" w:hAnsi="Times New Roman" w:cs="Times New Roman"/>
          <w:sz w:val="28"/>
          <w:szCs w:val="28"/>
        </w:rPr>
        <w:t>Лицо (группа лиц), ответственное за выяснение причин и урегулирование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конфликта интересов, во взаимодействии с Юрисконсультом подготавливает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предложения по его урегулированию.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Возможные способы урегулирования конфликта интересов: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затрагивать личные интересы работника;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7B4A2D">
        <w:rPr>
          <w:rFonts w:ascii="Times New Roman" w:hAnsi="Times New Roman" w:cs="Times New Roman"/>
          <w:sz w:val="28"/>
          <w:szCs w:val="28"/>
        </w:rPr>
        <w:t>учреждения</w:t>
      </w:r>
      <w:r w:rsidRPr="00E83476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или временное) от участия в обсуждении и процессе принятия решений по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вопросам, которые находятся или могут оказаться под влиянием конфликта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входят в противоречие с функциональными обязанностями;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функциональных обязанностей, не связанных с конфликтом интересов;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возникновения конфликта интересов, в доверительное управление;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интересами организации;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увольнение работника из организации по инициативе работника;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• </w:t>
      </w:r>
      <w:r w:rsidRPr="00E83476">
        <w:rPr>
          <w:rFonts w:ascii="Times New Roman" w:hAnsi="Times New Roman" w:cs="Times New Roman"/>
          <w:sz w:val="28"/>
          <w:szCs w:val="28"/>
        </w:rPr>
        <w:t>увольнение работника по инициативе работодателя за совершение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дисциплинарного проступка, то есть за неисполнение или ненадлежащее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исполнение работником по его вине возложенных на него трудовых обязанностей.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8.6. </w:t>
      </w:r>
      <w:r w:rsidRPr="00E83476">
        <w:rPr>
          <w:rFonts w:ascii="Times New Roman" w:hAnsi="Times New Roman" w:cs="Times New Roman"/>
          <w:sz w:val="28"/>
          <w:szCs w:val="28"/>
        </w:rPr>
        <w:t>В случае невозможности урегулирования возникшего конфликта интересов 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досудебном порядке стороны конфликта обращаются в суд.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8.7. </w:t>
      </w:r>
      <w:r w:rsidRPr="00E83476">
        <w:rPr>
          <w:rFonts w:ascii="Times New Roman" w:hAnsi="Times New Roman" w:cs="Times New Roman"/>
          <w:sz w:val="28"/>
          <w:szCs w:val="28"/>
        </w:rPr>
        <w:t>Указанный в настоящем разделе перечень мер не является исчерпывающим. В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каждой конкретной ситуации могут быть применены и иные меры, направленные на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урегулирование конфликта интересов.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9. </w:t>
      </w:r>
      <w:r w:rsidRPr="00E83476">
        <w:rPr>
          <w:rFonts w:ascii="Times New Roman" w:hAnsi="Times New Roman" w:cs="Times New Roman"/>
          <w:sz w:val="28"/>
          <w:szCs w:val="28"/>
        </w:rPr>
        <w:t>Лица, ответственные за прием сведений о возникшем конфликте</w:t>
      </w:r>
      <w:r w:rsidR="007B4A2D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интересов и рассмотрение этих сведений</w:t>
      </w:r>
      <w:r w:rsidR="004A4B9C">
        <w:rPr>
          <w:rFonts w:ascii="Times New Roman" w:hAnsi="Times New Roman" w:cs="Times New Roman"/>
          <w:sz w:val="28"/>
          <w:szCs w:val="28"/>
        </w:rPr>
        <w:t xml:space="preserve">. </w:t>
      </w:r>
      <w:r w:rsidRPr="00E83476">
        <w:rPr>
          <w:rFonts w:ascii="Times New Roman" w:hAnsi="Times New Roman" w:cs="Times New Roman"/>
          <w:sz w:val="28"/>
          <w:szCs w:val="28"/>
        </w:rPr>
        <w:t>Лицом, ответственным за при</w:t>
      </w:r>
      <w:r w:rsidR="004A4B9C">
        <w:rPr>
          <w:rFonts w:ascii="Times New Roman" w:hAnsi="Times New Roman" w:cs="Times New Roman"/>
          <w:sz w:val="28"/>
          <w:szCs w:val="28"/>
        </w:rPr>
        <w:t>ё</w:t>
      </w:r>
      <w:r w:rsidRPr="00E83476">
        <w:rPr>
          <w:rFonts w:ascii="Times New Roman" w:hAnsi="Times New Roman" w:cs="Times New Roman"/>
          <w:sz w:val="28"/>
          <w:szCs w:val="28"/>
        </w:rPr>
        <w:t>м сведений о возникшем конфликте интересов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и рассмотрением этих сведения является директор.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10. </w:t>
      </w:r>
      <w:r w:rsidRPr="00E83476">
        <w:rPr>
          <w:rFonts w:ascii="Times New Roman" w:hAnsi="Times New Roman" w:cs="Times New Roman"/>
          <w:sz w:val="28"/>
          <w:szCs w:val="28"/>
        </w:rPr>
        <w:t>Ответственность за неисполнение (ненадлежащее исполнение)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4A4B9C">
        <w:rPr>
          <w:rFonts w:ascii="Times New Roman" w:hAnsi="Times New Roman" w:cs="Times New Roman"/>
          <w:sz w:val="28"/>
          <w:szCs w:val="28"/>
        </w:rPr>
        <w:t>.</w:t>
      </w:r>
    </w:p>
    <w:p w:rsidR="00E83476" w:rsidRPr="00E83476" w:rsidRDefault="00E83476" w:rsidP="00E83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7"/>
          <w:szCs w:val="27"/>
        </w:rPr>
        <w:t xml:space="preserve">10.1. </w:t>
      </w:r>
      <w:r w:rsidRPr="00E83476">
        <w:rPr>
          <w:rFonts w:ascii="Times New Roman" w:hAnsi="Times New Roman" w:cs="Times New Roman"/>
          <w:sz w:val="28"/>
          <w:szCs w:val="28"/>
        </w:rPr>
        <w:t xml:space="preserve">Директор, главный врач и работники </w:t>
      </w:r>
      <w:r w:rsidR="004A4B9C">
        <w:rPr>
          <w:rFonts w:ascii="Times New Roman" w:hAnsi="Times New Roman" w:cs="Times New Roman"/>
          <w:sz w:val="28"/>
          <w:szCs w:val="28"/>
        </w:rPr>
        <w:t>Школы №3</w:t>
      </w:r>
      <w:r w:rsidRPr="00E83476">
        <w:rPr>
          <w:rFonts w:ascii="Times New Roman" w:hAnsi="Times New Roman" w:cs="Times New Roman"/>
          <w:sz w:val="28"/>
          <w:szCs w:val="28"/>
        </w:rPr>
        <w:t>, независимо от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занимаемой должности, несут ответственность, предусмотренную действующим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за соблюдение принципов и требований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настояще</w:t>
      </w:r>
      <w:r w:rsidR="004A4B9C">
        <w:rPr>
          <w:rFonts w:ascii="Times New Roman" w:hAnsi="Times New Roman" w:cs="Times New Roman"/>
          <w:sz w:val="28"/>
          <w:szCs w:val="28"/>
        </w:rPr>
        <w:t>го</w:t>
      </w:r>
      <w:r w:rsidRPr="00E83476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9D761F" w:rsidRPr="004A4B9C" w:rsidRDefault="00E83476" w:rsidP="004A4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76">
        <w:rPr>
          <w:rFonts w:ascii="Times New Roman" w:hAnsi="Times New Roman" w:cs="Times New Roman"/>
          <w:sz w:val="28"/>
          <w:szCs w:val="28"/>
        </w:rPr>
        <w:t>Лица, виновные в нарушении требований настоящего Положения, могут быть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привлечены к дисциплинарной, административной, гражданско- правовой или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уголовной ответственности в порядке и по основаниям, предусмотренным</w:t>
      </w:r>
      <w:r w:rsidR="004A4B9C">
        <w:rPr>
          <w:rFonts w:ascii="Times New Roman" w:hAnsi="Times New Roman" w:cs="Times New Roman"/>
          <w:sz w:val="28"/>
          <w:szCs w:val="28"/>
        </w:rPr>
        <w:t xml:space="preserve"> </w:t>
      </w:r>
      <w:r w:rsidRPr="00E8347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4A4B9C">
        <w:rPr>
          <w:rFonts w:ascii="Times New Roman" w:hAnsi="Times New Roman" w:cs="Times New Roman"/>
          <w:sz w:val="28"/>
          <w:szCs w:val="28"/>
        </w:rPr>
        <w:t>.</w:t>
      </w:r>
    </w:p>
    <w:sectPr w:rsidR="009D761F" w:rsidRPr="004A4B9C" w:rsidSect="007C48C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70EB"/>
    <w:multiLevelType w:val="hybridMultilevel"/>
    <w:tmpl w:val="8AE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76"/>
    <w:rsid w:val="00073926"/>
    <w:rsid w:val="00125706"/>
    <w:rsid w:val="001470C8"/>
    <w:rsid w:val="00346A81"/>
    <w:rsid w:val="004A4B9C"/>
    <w:rsid w:val="00510779"/>
    <w:rsid w:val="005C4F57"/>
    <w:rsid w:val="00620840"/>
    <w:rsid w:val="0074563E"/>
    <w:rsid w:val="007B4A2D"/>
    <w:rsid w:val="007C48C6"/>
    <w:rsid w:val="00885BB3"/>
    <w:rsid w:val="009D761F"/>
    <w:rsid w:val="00B3237E"/>
    <w:rsid w:val="00C96F56"/>
    <w:rsid w:val="00CD21F4"/>
    <w:rsid w:val="00D57E43"/>
    <w:rsid w:val="00E83476"/>
    <w:rsid w:val="00F4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Expert</cp:lastModifiedBy>
  <cp:revision>2</cp:revision>
  <cp:lastPrinted>2018-04-28T08:11:00Z</cp:lastPrinted>
  <dcterms:created xsi:type="dcterms:W3CDTF">2026-02-17T16:41:00Z</dcterms:created>
  <dcterms:modified xsi:type="dcterms:W3CDTF">2026-02-17T16:41:00Z</dcterms:modified>
</cp:coreProperties>
</file>